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1D94" w14:textId="77777777" w:rsidR="00961A0E" w:rsidRPr="00334108" w:rsidRDefault="00961A0E" w:rsidP="00961A0E">
      <w:pPr>
        <w:pStyle w:val="NoSpacing"/>
        <w:jc w:val="center"/>
        <w:rPr>
          <w:b/>
          <w:bCs/>
          <w:sz w:val="28"/>
          <w:szCs w:val="28"/>
        </w:rPr>
      </w:pPr>
      <w:r w:rsidRPr="00334108">
        <w:rPr>
          <w:b/>
          <w:bCs/>
          <w:sz w:val="28"/>
          <w:szCs w:val="28"/>
        </w:rPr>
        <w:t>LOUISIANA NAVAL WAR MEMORIAL COMMISSION</w:t>
      </w:r>
    </w:p>
    <w:p w14:paraId="07FE6599" w14:textId="77777777" w:rsidR="00961A0E" w:rsidRPr="00334108" w:rsidRDefault="00961A0E" w:rsidP="00961A0E">
      <w:pPr>
        <w:pStyle w:val="NoSpacing"/>
        <w:jc w:val="center"/>
        <w:rPr>
          <w:b/>
          <w:bCs/>
          <w:sz w:val="28"/>
          <w:szCs w:val="28"/>
        </w:rPr>
      </w:pPr>
      <w:r w:rsidRPr="00334108">
        <w:rPr>
          <w:b/>
          <w:bCs/>
          <w:sz w:val="28"/>
          <w:szCs w:val="28"/>
        </w:rPr>
        <w:t>USS KIDD Veterans Museum</w:t>
      </w:r>
    </w:p>
    <w:p w14:paraId="458C6637" w14:textId="77777777" w:rsidR="00961A0E" w:rsidRPr="00334108" w:rsidRDefault="00961A0E" w:rsidP="00961A0E">
      <w:pPr>
        <w:pStyle w:val="NoSpacing"/>
        <w:jc w:val="center"/>
        <w:rPr>
          <w:b/>
          <w:bCs/>
          <w:sz w:val="28"/>
          <w:szCs w:val="28"/>
        </w:rPr>
      </w:pPr>
      <w:r w:rsidRPr="00334108">
        <w:rPr>
          <w:b/>
          <w:bCs/>
          <w:sz w:val="28"/>
          <w:szCs w:val="28"/>
        </w:rPr>
        <w:t>305 S. River Road</w:t>
      </w:r>
    </w:p>
    <w:p w14:paraId="363A1855" w14:textId="77777777" w:rsidR="00961A0E" w:rsidRPr="00334108" w:rsidRDefault="00961A0E" w:rsidP="00961A0E">
      <w:pPr>
        <w:pStyle w:val="NoSpacing"/>
        <w:jc w:val="center"/>
        <w:rPr>
          <w:sz w:val="28"/>
          <w:szCs w:val="28"/>
        </w:rPr>
      </w:pPr>
      <w:r w:rsidRPr="00334108">
        <w:rPr>
          <w:b/>
          <w:bCs/>
          <w:sz w:val="28"/>
          <w:szCs w:val="28"/>
        </w:rPr>
        <w:t>Baton Rouge, LA 70802</w:t>
      </w:r>
    </w:p>
    <w:p w14:paraId="6DC4523D" w14:textId="77777777" w:rsidR="00961A0E" w:rsidRPr="00334108" w:rsidRDefault="00961A0E" w:rsidP="00961A0E">
      <w:pPr>
        <w:pStyle w:val="NoSpacing"/>
        <w:jc w:val="center"/>
        <w:rPr>
          <w:sz w:val="28"/>
          <w:szCs w:val="28"/>
        </w:rPr>
      </w:pPr>
    </w:p>
    <w:p w14:paraId="0549A448" w14:textId="3F6209BE" w:rsidR="00961A0E" w:rsidRPr="00334108" w:rsidRDefault="00961A0E" w:rsidP="005C14F5">
      <w:pPr>
        <w:pStyle w:val="NoSpacing"/>
        <w:jc w:val="center"/>
        <w:rPr>
          <w:sz w:val="28"/>
          <w:szCs w:val="28"/>
        </w:rPr>
      </w:pPr>
      <w:r w:rsidRPr="00334108">
        <w:rPr>
          <w:b/>
          <w:bCs/>
          <w:sz w:val="28"/>
          <w:szCs w:val="28"/>
        </w:rPr>
        <w:t xml:space="preserve">AGENDA </w:t>
      </w:r>
    </w:p>
    <w:p w14:paraId="75301E97" w14:textId="6F725B4F" w:rsidR="00961A0E" w:rsidRDefault="004D6A35" w:rsidP="00961A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</w:t>
      </w:r>
      <w:r w:rsidR="000D26C8">
        <w:rPr>
          <w:b/>
          <w:bCs/>
          <w:sz w:val="28"/>
          <w:szCs w:val="28"/>
        </w:rPr>
        <w:t>7</w:t>
      </w:r>
      <w:r w:rsidR="00E76CB7">
        <w:rPr>
          <w:b/>
          <w:bCs/>
          <w:sz w:val="28"/>
          <w:szCs w:val="28"/>
        </w:rPr>
        <w:t>, 202</w:t>
      </w:r>
      <w:r w:rsidR="000D26C8">
        <w:rPr>
          <w:b/>
          <w:bCs/>
          <w:sz w:val="28"/>
          <w:szCs w:val="28"/>
        </w:rPr>
        <w:t>2</w:t>
      </w:r>
    </w:p>
    <w:p w14:paraId="7283886E" w14:textId="0BA77243" w:rsidR="0090142F" w:rsidRPr="00334108" w:rsidRDefault="0090142F" w:rsidP="00961A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4:00 p.m.</w:t>
      </w:r>
    </w:p>
    <w:p w14:paraId="52128F26" w14:textId="77777777" w:rsidR="00961A0E" w:rsidRPr="00334108" w:rsidRDefault="00961A0E" w:rsidP="00961A0E">
      <w:pPr>
        <w:pStyle w:val="NoSpacing"/>
        <w:rPr>
          <w:sz w:val="28"/>
          <w:szCs w:val="28"/>
        </w:rPr>
      </w:pPr>
    </w:p>
    <w:p w14:paraId="2D0A8E3B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Call to Order</w:t>
      </w:r>
    </w:p>
    <w:p w14:paraId="08FF36B8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Pledge of Allegiance</w:t>
      </w:r>
    </w:p>
    <w:p w14:paraId="41E2D6AF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Roll Call</w:t>
      </w:r>
    </w:p>
    <w:p w14:paraId="471F463F" w14:textId="6333DF18" w:rsidR="000A3BA9" w:rsidRPr="008838E4" w:rsidRDefault="00961A0E" w:rsidP="008838E4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Determination of a Quorum</w:t>
      </w:r>
    </w:p>
    <w:p w14:paraId="1150BC4D" w14:textId="0801C74A" w:rsidR="00961A0E" w:rsidRPr="00334108" w:rsidRDefault="000D26C8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7978BC">
        <w:rPr>
          <w:sz w:val="28"/>
          <w:szCs w:val="28"/>
        </w:rPr>
        <w:t xml:space="preserve"> – April 28, </w:t>
      </w:r>
      <w:r w:rsidR="00551A52">
        <w:rPr>
          <w:sz w:val="28"/>
          <w:szCs w:val="28"/>
        </w:rPr>
        <w:t>2022,</w:t>
      </w:r>
      <w:r w:rsidR="007978BC">
        <w:rPr>
          <w:sz w:val="28"/>
          <w:szCs w:val="28"/>
        </w:rPr>
        <w:t xml:space="preserve"> and </w:t>
      </w:r>
      <w:r w:rsidR="0020099B">
        <w:rPr>
          <w:sz w:val="28"/>
          <w:szCs w:val="28"/>
        </w:rPr>
        <w:t>August 11</w:t>
      </w:r>
      <w:r w:rsidR="007978BC">
        <w:rPr>
          <w:sz w:val="28"/>
          <w:szCs w:val="28"/>
        </w:rPr>
        <w:t>, 2022</w:t>
      </w:r>
    </w:p>
    <w:p w14:paraId="4BCBD602" w14:textId="790636EC" w:rsidR="00096512" w:rsidRPr="000D26C8" w:rsidRDefault="00961A0E" w:rsidP="000D26C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Treasurer’s Report</w:t>
      </w:r>
      <w:r w:rsidR="000D26C8">
        <w:rPr>
          <w:sz w:val="28"/>
          <w:szCs w:val="28"/>
        </w:rPr>
        <w:t xml:space="preserve"> and presentation of Budget for 2023</w:t>
      </w:r>
      <w:r w:rsidRPr="00334108">
        <w:rPr>
          <w:sz w:val="28"/>
          <w:szCs w:val="28"/>
        </w:rPr>
        <w:t xml:space="preserve"> – Larry Muenzler</w:t>
      </w:r>
      <w:r w:rsidR="00E76CB7">
        <w:rPr>
          <w:sz w:val="28"/>
          <w:szCs w:val="28"/>
        </w:rPr>
        <w:t xml:space="preserve"> or designee</w:t>
      </w:r>
    </w:p>
    <w:p w14:paraId="18703DE0" w14:textId="365A78B6" w:rsidR="00096512" w:rsidRDefault="00096512" w:rsidP="00096512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Nominating Committee Report and Election of Officers for 202</w:t>
      </w:r>
      <w:r w:rsidR="000D26C8">
        <w:rPr>
          <w:sz w:val="28"/>
          <w:szCs w:val="28"/>
        </w:rPr>
        <w:t>3</w:t>
      </w:r>
      <w:r>
        <w:rPr>
          <w:sz w:val="28"/>
          <w:szCs w:val="28"/>
        </w:rPr>
        <w:t xml:space="preserve"> – Joe Jenkins</w:t>
      </w:r>
    </w:p>
    <w:p w14:paraId="47D5BE40" w14:textId="66422D0F" w:rsidR="002060DB" w:rsidRDefault="002060DB" w:rsidP="00096512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Foundation report – Carolyn Castel</w:t>
      </w:r>
    </w:p>
    <w:p w14:paraId="4BC53636" w14:textId="6D22624A" w:rsidR="00961A0E" w:rsidRPr="000D26C8" w:rsidRDefault="00096512" w:rsidP="000D26C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Hull Restoration – Capital Outlay request – Bob Hawthorne</w:t>
      </w:r>
    </w:p>
    <w:p w14:paraId="1ED52787" w14:textId="77777777" w:rsidR="000D26C8" w:rsidRDefault="000D26C8" w:rsidP="000D26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A0E" w:rsidRPr="00334108">
        <w:rPr>
          <w:sz w:val="28"/>
          <w:szCs w:val="28"/>
        </w:rPr>
        <w:t>Ship status report – Tim NesSmith</w:t>
      </w:r>
    </w:p>
    <w:p w14:paraId="4E2F4DC5" w14:textId="77777777" w:rsidR="000D26C8" w:rsidRDefault="000D26C8" w:rsidP="000D26C8">
      <w:pPr>
        <w:pStyle w:val="NoSpacing"/>
        <w:ind w:left="720"/>
        <w:rPr>
          <w:sz w:val="28"/>
          <w:szCs w:val="28"/>
        </w:rPr>
      </w:pPr>
    </w:p>
    <w:p w14:paraId="512DB740" w14:textId="07C75423" w:rsidR="00FD4163" w:rsidRDefault="000D26C8" w:rsidP="000D26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1A0E" w:rsidRPr="000D26C8">
        <w:rPr>
          <w:sz w:val="28"/>
          <w:szCs w:val="28"/>
        </w:rPr>
        <w:t xml:space="preserve">Executive Director’s report – </w:t>
      </w:r>
      <w:r w:rsidRPr="000D26C8">
        <w:rPr>
          <w:sz w:val="28"/>
          <w:szCs w:val="28"/>
        </w:rPr>
        <w:t>Parks Stephenson</w:t>
      </w:r>
    </w:p>
    <w:p w14:paraId="04F386D4" w14:textId="77777777" w:rsidR="000D26C8" w:rsidRPr="000D26C8" w:rsidRDefault="000D26C8" w:rsidP="000D26C8">
      <w:pPr>
        <w:pStyle w:val="NoSpacing"/>
        <w:rPr>
          <w:sz w:val="28"/>
          <w:szCs w:val="28"/>
        </w:rPr>
      </w:pPr>
    </w:p>
    <w:p w14:paraId="546C5333" w14:textId="3BDD5A13" w:rsidR="00096512" w:rsidRPr="00096512" w:rsidRDefault="000D26C8" w:rsidP="000D26C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163">
        <w:rPr>
          <w:sz w:val="28"/>
          <w:szCs w:val="28"/>
        </w:rPr>
        <w:t xml:space="preserve"> </w:t>
      </w:r>
      <w:r w:rsidR="00961A0E" w:rsidRPr="00334108">
        <w:rPr>
          <w:sz w:val="28"/>
          <w:szCs w:val="28"/>
        </w:rPr>
        <w:t>New Business</w:t>
      </w:r>
    </w:p>
    <w:p w14:paraId="022F8944" w14:textId="35D55F92" w:rsidR="0046655A" w:rsidRPr="0046655A" w:rsidRDefault="00FD4163" w:rsidP="00334108">
      <w:pPr>
        <w:pStyle w:val="NoSpacing"/>
        <w:numPr>
          <w:ilvl w:val="0"/>
          <w:numId w:val="1"/>
        </w:numPr>
        <w:spacing w:after="240"/>
      </w:pPr>
      <w:r>
        <w:rPr>
          <w:sz w:val="28"/>
          <w:szCs w:val="28"/>
        </w:rPr>
        <w:t xml:space="preserve"> </w:t>
      </w:r>
      <w:r w:rsidR="000D26C8">
        <w:rPr>
          <w:sz w:val="28"/>
          <w:szCs w:val="28"/>
        </w:rPr>
        <w:t xml:space="preserve"> </w:t>
      </w:r>
      <w:r w:rsidR="00961A0E" w:rsidRPr="0046655A">
        <w:rPr>
          <w:sz w:val="28"/>
          <w:szCs w:val="28"/>
        </w:rPr>
        <w:t>Public Comments</w:t>
      </w:r>
    </w:p>
    <w:p w14:paraId="7FA2E037" w14:textId="55C0479E" w:rsidR="000A3BA9" w:rsidRPr="00334108" w:rsidRDefault="00FD4163" w:rsidP="00334108">
      <w:pPr>
        <w:pStyle w:val="NoSpacing"/>
        <w:numPr>
          <w:ilvl w:val="0"/>
          <w:numId w:val="1"/>
        </w:numPr>
        <w:spacing w:after="240"/>
      </w:pPr>
      <w:r>
        <w:rPr>
          <w:sz w:val="28"/>
          <w:szCs w:val="28"/>
        </w:rPr>
        <w:t xml:space="preserve"> </w:t>
      </w:r>
      <w:r w:rsidR="000D26C8">
        <w:rPr>
          <w:sz w:val="28"/>
          <w:szCs w:val="28"/>
        </w:rPr>
        <w:t xml:space="preserve"> </w:t>
      </w:r>
      <w:r w:rsidR="00961A0E" w:rsidRPr="0046655A">
        <w:rPr>
          <w:sz w:val="28"/>
          <w:szCs w:val="28"/>
        </w:rPr>
        <w:t>Adjournment</w:t>
      </w:r>
    </w:p>
    <w:sectPr w:rsidR="000A3BA9" w:rsidRPr="00334108" w:rsidSect="0046655A">
      <w:footerReference w:type="default" r:id="rId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822B" w14:textId="77777777" w:rsidR="0016797C" w:rsidRDefault="0016797C" w:rsidP="00065FDE">
      <w:pPr>
        <w:spacing w:after="0" w:line="240" w:lineRule="auto"/>
      </w:pPr>
      <w:r>
        <w:separator/>
      </w:r>
    </w:p>
  </w:endnote>
  <w:endnote w:type="continuationSeparator" w:id="0">
    <w:p w14:paraId="010A2593" w14:textId="77777777" w:rsidR="0016797C" w:rsidRDefault="0016797C" w:rsidP="0006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2FF5" w14:textId="43083BFD" w:rsidR="00065FDE" w:rsidRDefault="0006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B8B8" w14:textId="77777777" w:rsidR="0016797C" w:rsidRDefault="0016797C" w:rsidP="00065FDE">
      <w:pPr>
        <w:spacing w:after="0" w:line="240" w:lineRule="auto"/>
      </w:pPr>
      <w:r>
        <w:separator/>
      </w:r>
    </w:p>
  </w:footnote>
  <w:footnote w:type="continuationSeparator" w:id="0">
    <w:p w14:paraId="36BA9C12" w14:textId="77777777" w:rsidR="0016797C" w:rsidRDefault="0016797C" w:rsidP="0006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EA1"/>
    <w:multiLevelType w:val="hybridMultilevel"/>
    <w:tmpl w:val="F8E28A32"/>
    <w:lvl w:ilvl="0" w:tplc="4D5E78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2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0E"/>
    <w:rsid w:val="00065FDE"/>
    <w:rsid w:val="000771C7"/>
    <w:rsid w:val="00096512"/>
    <w:rsid w:val="000A3BA9"/>
    <w:rsid w:val="000D26C8"/>
    <w:rsid w:val="00100992"/>
    <w:rsid w:val="001348A3"/>
    <w:rsid w:val="0016797C"/>
    <w:rsid w:val="0020099B"/>
    <w:rsid w:val="002060DB"/>
    <w:rsid w:val="00220EF5"/>
    <w:rsid w:val="002603B4"/>
    <w:rsid w:val="002B5841"/>
    <w:rsid w:val="00334108"/>
    <w:rsid w:val="00343026"/>
    <w:rsid w:val="003752E6"/>
    <w:rsid w:val="003B166E"/>
    <w:rsid w:val="0046655A"/>
    <w:rsid w:val="004D6A35"/>
    <w:rsid w:val="004D6E39"/>
    <w:rsid w:val="00551A52"/>
    <w:rsid w:val="005C14F5"/>
    <w:rsid w:val="005D5FF3"/>
    <w:rsid w:val="006262EC"/>
    <w:rsid w:val="00774DE4"/>
    <w:rsid w:val="007978BC"/>
    <w:rsid w:val="007A4678"/>
    <w:rsid w:val="007B25AC"/>
    <w:rsid w:val="00801CE8"/>
    <w:rsid w:val="00814679"/>
    <w:rsid w:val="008838E4"/>
    <w:rsid w:val="00897743"/>
    <w:rsid w:val="008B408E"/>
    <w:rsid w:val="0090142F"/>
    <w:rsid w:val="00961A0E"/>
    <w:rsid w:val="0097487F"/>
    <w:rsid w:val="00996B07"/>
    <w:rsid w:val="00C71949"/>
    <w:rsid w:val="00CA1E38"/>
    <w:rsid w:val="00D510E6"/>
    <w:rsid w:val="00DC30B2"/>
    <w:rsid w:val="00DC73A9"/>
    <w:rsid w:val="00E10EEA"/>
    <w:rsid w:val="00E76CB7"/>
    <w:rsid w:val="00EE4BAE"/>
    <w:rsid w:val="00FC50BA"/>
    <w:rsid w:val="00FD252D"/>
    <w:rsid w:val="00FD4163"/>
    <w:rsid w:val="00FD743D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DE15"/>
  <w15:chartTrackingRefBased/>
  <w15:docId w15:val="{AA7A4C7B-9E8B-41B8-93A8-DA2E9B0F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A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DE"/>
  </w:style>
  <w:style w:type="paragraph" w:styleId="Footer">
    <w:name w:val="footer"/>
    <w:basedOn w:val="Normal"/>
    <w:link w:val="FooterChar"/>
    <w:uiPriority w:val="99"/>
    <w:unhideWhenUsed/>
    <w:rsid w:val="0006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DE"/>
  </w:style>
  <w:style w:type="paragraph" w:styleId="ListParagraph">
    <w:name w:val="List Paragraph"/>
    <w:basedOn w:val="Normal"/>
    <w:uiPriority w:val="34"/>
    <w:qFormat/>
    <w:rsid w:val="000D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Hawthorne</dc:creator>
  <cp:keywords/>
  <dc:description/>
  <cp:lastModifiedBy>Bob Hawthorne</cp:lastModifiedBy>
  <cp:revision>10</cp:revision>
  <cp:lastPrinted>2022-11-09T13:45:00Z</cp:lastPrinted>
  <dcterms:created xsi:type="dcterms:W3CDTF">2022-11-09T13:07:00Z</dcterms:created>
  <dcterms:modified xsi:type="dcterms:W3CDTF">2022-11-15T22:36:00Z</dcterms:modified>
</cp:coreProperties>
</file>